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tabs>
          <w:tab w:val="left" w:pos="5063"/>
        </w:tabs>
        <w:autoSpaceDE w:val="0"/>
        <w:autoSpaceDN w:val="0"/>
        <w:adjustRightInd w:val="0"/>
        <w:rPr>
          <w:rFonts w:ascii="Helvetica" w:hAnsi="Helvetica" w:cs="Georgia"/>
          <w:sz w:val="22"/>
          <w:szCs w:val="22"/>
        </w:rPr>
      </w:pPr>
      <w:r w:rsidRPr="009D3651">
        <w:rPr>
          <w:rFonts w:ascii="Helvetica" w:hAnsi="Helvetica" w:cs="Georgia"/>
          <w:sz w:val="22"/>
          <w:szCs w:val="22"/>
        </w:rPr>
        <w:t>FOR IMMEDIATE RELEASE</w:t>
      </w:r>
      <w:r w:rsidRPr="009D3651">
        <w:rPr>
          <w:rFonts w:ascii="Helvetica" w:hAnsi="Helvetica" w:cs="Georgia"/>
          <w:sz w:val="22"/>
          <w:szCs w:val="22"/>
        </w:rPr>
        <w:tab/>
      </w:r>
      <w:r>
        <w:rPr>
          <w:rFonts w:ascii="Helvetica" w:hAnsi="Helvetica" w:cs="Georgia"/>
          <w:sz w:val="22"/>
          <w:szCs w:val="22"/>
        </w:rPr>
        <w:tab/>
      </w:r>
      <w:r w:rsidRPr="009D3651">
        <w:rPr>
          <w:rFonts w:ascii="Helvetica" w:hAnsi="Helvetica" w:cs="Georgia"/>
          <w:sz w:val="22"/>
          <w:szCs w:val="22"/>
        </w:rPr>
        <w:t>Contact: Sandra K. Wright</w:t>
      </w:r>
    </w:p>
    <w:p w:rsidR="009D3651" w:rsidRPr="009D3651" w:rsidRDefault="009D3651" w:rsidP="009D3651">
      <w:pPr>
        <w:autoSpaceDE w:val="0"/>
        <w:autoSpaceDN w:val="0"/>
        <w:adjustRightInd w:val="0"/>
        <w:ind w:left="697" w:firstLine="5063"/>
        <w:rPr>
          <w:rFonts w:ascii="Helvetica" w:hAnsi="Helvetica" w:cs="Georgia"/>
          <w:sz w:val="22"/>
          <w:szCs w:val="22"/>
        </w:rPr>
      </w:pPr>
      <w:r w:rsidRPr="009D3651">
        <w:rPr>
          <w:rFonts w:ascii="Helvetica" w:hAnsi="Helvetica" w:cs="Georgia"/>
          <w:sz w:val="22"/>
          <w:szCs w:val="22"/>
        </w:rPr>
        <w:t xml:space="preserve">Phone: </w:t>
      </w:r>
      <w:r>
        <w:rPr>
          <w:rFonts w:ascii="Helvetica" w:hAnsi="Helvetica" w:cs="Georgia"/>
          <w:sz w:val="22"/>
          <w:szCs w:val="22"/>
        </w:rPr>
        <w:t>206.816.4447</w:t>
      </w:r>
    </w:p>
    <w:p w:rsidR="009D3651" w:rsidRPr="009D3651" w:rsidRDefault="009D3651" w:rsidP="009D3651">
      <w:pPr>
        <w:autoSpaceDE w:val="0"/>
        <w:autoSpaceDN w:val="0"/>
        <w:adjustRightInd w:val="0"/>
        <w:ind w:left="697" w:firstLine="5063"/>
        <w:rPr>
          <w:rFonts w:ascii="Helvetica" w:hAnsi="Helvetica" w:cs="Georgia"/>
          <w:sz w:val="22"/>
          <w:szCs w:val="22"/>
        </w:rPr>
      </w:pPr>
      <w:r w:rsidRPr="009D3651">
        <w:rPr>
          <w:rFonts w:ascii="Helvetica" w:hAnsi="Helvetica" w:cs="Georgia"/>
          <w:sz w:val="22"/>
          <w:szCs w:val="22"/>
        </w:rPr>
        <w:t>Email: swright@vunetrix.com</w:t>
      </w:r>
    </w:p>
    <w:p w:rsidR="009D3651" w:rsidRPr="009D3651" w:rsidRDefault="009D3651" w:rsidP="009D3651">
      <w:pPr>
        <w:autoSpaceDE w:val="0"/>
        <w:autoSpaceDN w:val="0"/>
        <w:adjustRightInd w:val="0"/>
        <w:rPr>
          <w:rFonts w:ascii="Helvetica" w:hAnsi="Helvetica" w:cs="Georgia"/>
          <w:sz w:val="28"/>
          <w:szCs w:val="28"/>
        </w:rPr>
      </w:pPr>
    </w:p>
    <w:p w:rsidR="009D3651" w:rsidRPr="009D3651" w:rsidRDefault="009D3651" w:rsidP="009D3651">
      <w:pPr>
        <w:autoSpaceDE w:val="0"/>
        <w:autoSpaceDN w:val="0"/>
        <w:adjustRightInd w:val="0"/>
        <w:jc w:val="center"/>
        <w:rPr>
          <w:rFonts w:ascii="Helvetica" w:hAnsi="Helvetica" w:cs="Georgia"/>
          <w:sz w:val="36"/>
          <w:szCs w:val="36"/>
        </w:rPr>
      </w:pPr>
      <w:r w:rsidRPr="009D3651">
        <w:rPr>
          <w:rFonts w:ascii="Helvetica" w:hAnsi="Helvetica" w:cs="Georgia"/>
          <w:sz w:val="36"/>
          <w:szCs w:val="36"/>
        </w:rPr>
        <w:t>Vunetrix Welcomes Cristine Wick, Promotes Bill Davis and Matt Browne</w:t>
      </w:r>
    </w:p>
    <w:p w:rsidR="009D3651" w:rsidRPr="009D3651" w:rsidRDefault="009D3651" w:rsidP="009D3651">
      <w:pPr>
        <w:autoSpaceDE w:val="0"/>
        <w:autoSpaceDN w:val="0"/>
        <w:adjustRightInd w:val="0"/>
        <w:jc w:val="center"/>
        <w:rPr>
          <w:rFonts w:ascii="Helvetica" w:hAnsi="Helvetica" w:cs="Georgia"/>
          <w:sz w:val="32"/>
          <w:szCs w:val="32"/>
        </w:rPr>
      </w:pPr>
      <w:r w:rsidRPr="009D3651">
        <w:rPr>
          <w:rFonts w:ascii="Helvetica" w:hAnsi="Helvetica" w:cs="Georgia"/>
          <w:i/>
          <w:iCs/>
          <w:sz w:val="28"/>
          <w:szCs w:val="28"/>
        </w:rPr>
        <w:t>New hire, promotions, and talent searches for business development and technical talent reflect rising demand for integrated network and physical security</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b/>
          <w:bCs/>
          <w:i/>
          <w:iCs/>
          <w:sz w:val="22"/>
          <w:szCs w:val="22"/>
        </w:rPr>
        <w:t xml:space="preserve">[Seattle, WA, March 2018] </w:t>
      </w:r>
      <w:r w:rsidRPr="009D3651">
        <w:rPr>
          <w:rFonts w:ascii="Helvetica" w:hAnsi="Helvetica" w:cs="Georgia"/>
          <w:sz w:val="22"/>
          <w:szCs w:val="22"/>
        </w:rPr>
        <w:t xml:space="preserve">-- Vunetrix welcomes Cristine Wick as a Business Development Manager and has promoted Bill Davis from Regional Sales Manager to Director of Sales and Matt Browne from </w:t>
      </w:r>
      <w:r w:rsidR="00983404">
        <w:rPr>
          <w:rFonts w:ascii="Helvetica" w:hAnsi="Helvetica" w:cs="Georgia"/>
          <w:sz w:val="22"/>
          <w:szCs w:val="22"/>
        </w:rPr>
        <w:t xml:space="preserve">Technical Support </w:t>
      </w:r>
      <w:r w:rsidRPr="009D3651">
        <w:rPr>
          <w:rFonts w:ascii="Helvetica" w:hAnsi="Helvetica" w:cs="Georgia"/>
          <w:sz w:val="22"/>
          <w:szCs w:val="22"/>
        </w:rPr>
        <w:t xml:space="preserve">to Field Sales Engineer. The company also seeks to expand its </w:t>
      </w:r>
      <w:r w:rsidR="00983404">
        <w:rPr>
          <w:rFonts w:ascii="Helvetica" w:hAnsi="Helvetica" w:cs="Georgia"/>
          <w:sz w:val="22"/>
          <w:szCs w:val="22"/>
        </w:rPr>
        <w:t xml:space="preserve">team of thought leaders. </w:t>
      </w:r>
      <w:r w:rsidR="00983404" w:rsidRPr="009D3651">
        <w:rPr>
          <w:rFonts w:ascii="Helvetica" w:hAnsi="Helvetica" w:cs="Georgia"/>
          <w:sz w:val="22"/>
          <w:szCs w:val="22"/>
        </w:rPr>
        <w:t xml:space="preserve">Interested applicants </w:t>
      </w:r>
      <w:r w:rsidR="00983404">
        <w:rPr>
          <w:rFonts w:ascii="Helvetica" w:hAnsi="Helvetica" w:cs="Georgia"/>
          <w:sz w:val="22"/>
          <w:szCs w:val="22"/>
        </w:rPr>
        <w:t xml:space="preserve">with outstanding skills </w:t>
      </w:r>
      <w:r w:rsidR="00983404" w:rsidRPr="009D3651">
        <w:rPr>
          <w:rFonts w:ascii="Helvetica" w:hAnsi="Helvetica" w:cs="Georgia"/>
          <w:sz w:val="22"/>
          <w:szCs w:val="22"/>
        </w:rPr>
        <w:t xml:space="preserve">can learn more and apply online at </w:t>
      </w:r>
      <w:hyperlink r:id="rId6" w:history="1">
        <w:r w:rsidR="00983404" w:rsidRPr="009D3651">
          <w:rPr>
            <w:rFonts w:ascii="Helvetica" w:hAnsi="Helvetica" w:cs="Georgia"/>
            <w:color w:val="0000FF"/>
            <w:sz w:val="22"/>
            <w:szCs w:val="22"/>
            <w:u w:val="single" w:color="0000FF"/>
          </w:rPr>
          <w:t>www.vunetrix.com/about-us/careers/</w:t>
        </w:r>
      </w:hyperlink>
      <w:r w:rsidR="00983404" w:rsidRPr="009D3651">
        <w:rPr>
          <w:rFonts w:ascii="Helvetica" w:hAnsi="Helvetica" w:cs="Georgia"/>
          <w:sz w:val="22"/>
          <w:szCs w:val="22"/>
        </w:rPr>
        <w:t>.</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proofErr w:type="spellStart"/>
      <w:r w:rsidRPr="009D3651">
        <w:rPr>
          <w:rFonts w:ascii="Helvetica" w:hAnsi="Helvetica" w:cs="Georgia"/>
          <w:sz w:val="22"/>
          <w:szCs w:val="22"/>
        </w:rPr>
        <w:t>Vunetrix's</w:t>
      </w:r>
      <w:proofErr w:type="spellEnd"/>
      <w:r w:rsidRPr="009D3651">
        <w:rPr>
          <w:rFonts w:ascii="Helvetica" w:hAnsi="Helvetica" w:cs="Georgia"/>
          <w:sz w:val="22"/>
          <w:szCs w:val="22"/>
        </w:rPr>
        <w:t xml:space="preserve"> expansion reflects the growing demand for network monitoring, which coordinates electronic and physical security across multiple industries and governments. The collaborative, creative, and autonomous work environment and innovative technology provide our employees with broad security sector experience. </w:t>
      </w:r>
      <w:proofErr w:type="spellStart"/>
      <w:r w:rsidRPr="009D3651">
        <w:rPr>
          <w:rFonts w:ascii="Helvetica" w:hAnsi="Helvetica" w:cs="Georgia"/>
          <w:sz w:val="22"/>
          <w:szCs w:val="22"/>
        </w:rPr>
        <w:t>Vunetrix's</w:t>
      </w:r>
      <w:proofErr w:type="spellEnd"/>
      <w:r w:rsidRPr="009D3651">
        <w:rPr>
          <w:rFonts w:ascii="Helvetica" w:hAnsi="Helvetica" w:cs="Georgia"/>
          <w:sz w:val="22"/>
          <w:szCs w:val="22"/>
        </w:rPr>
        <w:t xml:space="preserve"> leadership is committed to developing its diverse talent, offering opportunities for growth and advancement in a small group, flexible work environment. </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sz w:val="22"/>
          <w:szCs w:val="22"/>
        </w:rPr>
        <w:t xml:space="preserve">Wick adds 23 years of security industry experience in solution sales and customer relations to </w:t>
      </w:r>
      <w:proofErr w:type="spellStart"/>
      <w:r w:rsidRPr="009D3651">
        <w:rPr>
          <w:rFonts w:ascii="Helvetica" w:hAnsi="Helvetica" w:cs="Georgia"/>
          <w:sz w:val="22"/>
          <w:szCs w:val="22"/>
        </w:rPr>
        <w:t>Vunetrix's</w:t>
      </w:r>
      <w:proofErr w:type="spellEnd"/>
      <w:r w:rsidRPr="009D3651">
        <w:rPr>
          <w:rFonts w:ascii="Helvetica" w:hAnsi="Helvetica" w:cs="Georgia"/>
          <w:sz w:val="22"/>
          <w:szCs w:val="22"/>
        </w:rPr>
        <w:t xml:space="preserve"> corporate team. Wick built her reputation by bringing sharp communication and problem-solving skills from her journalism degree at San Diego State University to engaging client relationships in security. "Over the course of my time in the security industry, I have seen far too many instances where carefully designed security systems experienced unnecessary failures at the device level," says Wick. "An organization is trusting us as security professionals to design the best, most effective solution, and we must do everything possible to reduce their risk. This area has been ignored, and Vunetrix addresses it perfectly in a pre-emptive and proactive manner. We are on the cusp of significant changes in the industry and, I believe the Vunetrix solution and team will change what is considered best practice in the security industry." </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sz w:val="22"/>
          <w:szCs w:val="22"/>
        </w:rPr>
        <w:t>Before Vunetrix, Wick worked at companies like ADT, Bosch, NICE Systems, and IDV solutions w</w:t>
      </w:r>
      <w:r w:rsidR="00B53192">
        <w:rPr>
          <w:rFonts w:ascii="Helvetica" w:hAnsi="Helvetica" w:cs="Georgia"/>
          <w:sz w:val="22"/>
          <w:szCs w:val="22"/>
        </w:rPr>
        <w:t>h</w:t>
      </w:r>
      <w:r w:rsidRPr="009D3651">
        <w:rPr>
          <w:rFonts w:ascii="Helvetica" w:hAnsi="Helvetica" w:cs="Georgia"/>
          <w:sz w:val="22"/>
          <w:szCs w:val="22"/>
        </w:rPr>
        <w:t xml:space="preserve">ere she managed multi-million dollar relationships with </w:t>
      </w:r>
      <w:r w:rsidR="00B53192">
        <w:rPr>
          <w:rFonts w:ascii="Helvetica" w:hAnsi="Helvetica" w:cs="Georgia"/>
          <w:sz w:val="22"/>
          <w:szCs w:val="22"/>
        </w:rPr>
        <w:t xml:space="preserve">high profile organizations including City of San Diego, </w:t>
      </w:r>
      <w:r w:rsidRPr="009D3651">
        <w:rPr>
          <w:rFonts w:ascii="Helvetica" w:hAnsi="Helvetica" w:cs="Georgia"/>
          <w:sz w:val="22"/>
          <w:szCs w:val="22"/>
        </w:rPr>
        <w:t>Linked</w:t>
      </w:r>
      <w:r w:rsidR="00ED6C44">
        <w:rPr>
          <w:rFonts w:ascii="Helvetica" w:hAnsi="Helvetica" w:cs="Georgia"/>
          <w:sz w:val="22"/>
          <w:szCs w:val="22"/>
        </w:rPr>
        <w:t xml:space="preserve">In, Nike, SoCal Edison, </w:t>
      </w:r>
      <w:r w:rsidRPr="009D3651">
        <w:rPr>
          <w:rFonts w:ascii="Helvetica" w:hAnsi="Helvetica" w:cs="Georgia"/>
          <w:sz w:val="22"/>
          <w:szCs w:val="22"/>
        </w:rPr>
        <w:t xml:space="preserve">and Los Angeles International Airport. Her experiences in </w:t>
      </w:r>
      <w:r w:rsidR="00B53192">
        <w:rPr>
          <w:rFonts w:ascii="Helvetica" w:hAnsi="Helvetica" w:cs="Georgia"/>
          <w:sz w:val="22"/>
          <w:szCs w:val="22"/>
        </w:rPr>
        <w:t xml:space="preserve">security </w:t>
      </w:r>
      <w:r w:rsidRPr="009D3651">
        <w:rPr>
          <w:rFonts w:ascii="Helvetica" w:hAnsi="Helvetica" w:cs="Georgia"/>
          <w:sz w:val="22"/>
          <w:szCs w:val="22"/>
        </w:rPr>
        <w:t xml:space="preserve">hardware, software, and integration make her an invaluable addition to </w:t>
      </w:r>
      <w:proofErr w:type="spellStart"/>
      <w:r w:rsidRPr="009D3651">
        <w:rPr>
          <w:rFonts w:ascii="Helvetica" w:hAnsi="Helvetica" w:cs="Georgia"/>
          <w:sz w:val="22"/>
          <w:szCs w:val="22"/>
        </w:rPr>
        <w:t>Vunetrix's</w:t>
      </w:r>
      <w:proofErr w:type="spellEnd"/>
      <w:r w:rsidRPr="009D3651">
        <w:rPr>
          <w:rFonts w:ascii="Helvetica" w:hAnsi="Helvetica" w:cs="Georgia"/>
          <w:sz w:val="22"/>
          <w:szCs w:val="22"/>
        </w:rPr>
        <w:t xml:space="preserve"> team of highly-skilled security industry professionals.</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sz w:val="22"/>
          <w:szCs w:val="22"/>
        </w:rPr>
        <w:t xml:space="preserve">Davis' demonstrated decision-making and leadership skills as a regional manager for the past three years made him a natural fit to lead the sales group. He will coordinate sales efforts across North America, empowering </w:t>
      </w:r>
      <w:proofErr w:type="spellStart"/>
      <w:r w:rsidRPr="009D3651">
        <w:rPr>
          <w:rFonts w:ascii="Helvetica" w:hAnsi="Helvetica" w:cs="Georgia"/>
          <w:sz w:val="22"/>
          <w:szCs w:val="22"/>
        </w:rPr>
        <w:t>Vunetrix's</w:t>
      </w:r>
      <w:proofErr w:type="spellEnd"/>
      <w:r w:rsidRPr="009D3651">
        <w:rPr>
          <w:rFonts w:ascii="Helvetica" w:hAnsi="Helvetica" w:cs="Georgia"/>
          <w:sz w:val="22"/>
          <w:szCs w:val="22"/>
        </w:rPr>
        <w:t xml:space="preserve"> sales professionals with the tools to work autonomously and proactively with clients. Based in Pittsburg</w:t>
      </w:r>
      <w:r w:rsidR="00B53192">
        <w:rPr>
          <w:rFonts w:ascii="Helvetica" w:hAnsi="Helvetica" w:cs="Georgia"/>
          <w:sz w:val="22"/>
          <w:szCs w:val="22"/>
        </w:rPr>
        <w:t>h</w:t>
      </w:r>
      <w:r w:rsidRPr="009D3651">
        <w:rPr>
          <w:rFonts w:ascii="Helvetica" w:hAnsi="Helvetica" w:cs="Georgia"/>
          <w:sz w:val="22"/>
          <w:szCs w:val="22"/>
        </w:rPr>
        <w:t xml:space="preserve">, Davis has delivered exceptional account management and risk assessments to clients and will extend that expertise and more </w:t>
      </w:r>
      <w:r w:rsidRPr="009D3651">
        <w:rPr>
          <w:rFonts w:ascii="Helvetica" w:hAnsi="Helvetica" w:cs="Georgia"/>
          <w:sz w:val="22"/>
          <w:szCs w:val="22"/>
        </w:rPr>
        <w:lastRenderedPageBreak/>
        <w:t>than 20 years of security industry experience to all sales efforts. He earned his finance degree from University Notre Dame.</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sz w:val="22"/>
          <w:szCs w:val="22"/>
        </w:rPr>
        <w:t xml:space="preserve">Browne's promotion from </w:t>
      </w:r>
      <w:r w:rsidR="00B53192">
        <w:rPr>
          <w:rFonts w:ascii="Helvetica" w:hAnsi="Helvetica" w:cs="Georgia"/>
          <w:sz w:val="22"/>
          <w:szCs w:val="22"/>
        </w:rPr>
        <w:t>Technical Support</w:t>
      </w:r>
      <w:r w:rsidRPr="009D3651">
        <w:rPr>
          <w:rFonts w:ascii="Helvetica" w:hAnsi="Helvetica" w:cs="Georgia"/>
          <w:sz w:val="22"/>
          <w:szCs w:val="22"/>
        </w:rPr>
        <w:t xml:space="preserve"> to Field Sales</w:t>
      </w:r>
      <w:r w:rsidR="00B53192">
        <w:rPr>
          <w:rFonts w:ascii="Helvetica" w:hAnsi="Helvetica" w:cs="Georgia"/>
          <w:sz w:val="22"/>
          <w:szCs w:val="22"/>
        </w:rPr>
        <w:t xml:space="preserve"> Engineer will provide direct</w:t>
      </w:r>
      <w:r w:rsidRPr="009D3651">
        <w:rPr>
          <w:rFonts w:ascii="Helvetica" w:hAnsi="Helvetica" w:cs="Georgia"/>
          <w:sz w:val="22"/>
          <w:szCs w:val="22"/>
        </w:rPr>
        <w:t xml:space="preserve"> support to Cristine in the Seattle office. With this promotion, Vunetrix leverages Browne's proven problem solving and troubleshooting skills while offering field experience and advanced security technical training for career advancement with Vunetrix.  </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b/>
          <w:bCs/>
          <w:sz w:val="22"/>
          <w:szCs w:val="22"/>
        </w:rPr>
        <w:t>About Vunetrix</w:t>
      </w:r>
    </w:p>
    <w:p w:rsidR="009D3651" w:rsidRPr="0064127B" w:rsidRDefault="009D3651" w:rsidP="0064127B">
      <w:pPr>
        <w:rPr>
          <w:rFonts w:ascii="Times New Roman" w:eastAsia="Times New Roman" w:hAnsi="Times New Roman" w:cs="Times New Roman"/>
        </w:rPr>
      </w:pPr>
      <w:bookmarkStart w:id="0" w:name="_GoBack"/>
      <w:r w:rsidRPr="009D3651">
        <w:rPr>
          <w:rFonts w:ascii="Helvetica" w:hAnsi="Helvetica" w:cs="Georgia"/>
          <w:sz w:val="22"/>
          <w:szCs w:val="22"/>
        </w:rPr>
        <w:t xml:space="preserve">Vunetrix is a Seattle, Wash.-based enterprise security software company that safeguards its clients with an always-on, proven network monitoring tool. The core software, Vunetrix Network Monitor (VNM) </w:t>
      </w:r>
      <w:r w:rsidR="0064127B">
        <w:rPr>
          <w:rFonts w:ascii="Helvetica" w:eastAsia="Times New Roman" w:hAnsi="Helvetica" w:cs="Times New Roman"/>
          <w:color w:val="000000"/>
          <w:sz w:val="22"/>
          <w:szCs w:val="22"/>
        </w:rPr>
        <w:t xml:space="preserve">The core software </w:t>
      </w:r>
      <w:r w:rsidR="0064127B" w:rsidRPr="0064127B">
        <w:rPr>
          <w:rFonts w:ascii="Helvetica" w:eastAsia="Times New Roman" w:hAnsi="Helvetica" w:cs="Times New Roman"/>
          <w:color w:val="000000"/>
          <w:sz w:val="22"/>
          <w:szCs w:val="22"/>
        </w:rPr>
        <w:t>issues real-time alerts of security system </w:t>
      </w:r>
      <w:r w:rsidR="0064127B" w:rsidRPr="0064127B">
        <w:rPr>
          <w:rFonts w:ascii="Helvetica" w:eastAsia="Times New Roman" w:hAnsi="Helvetica" w:cs="Times New Roman"/>
          <w:color w:val="000000" w:themeColor="text1"/>
          <w:sz w:val="22"/>
          <w:szCs w:val="22"/>
        </w:rPr>
        <w:t>health and performance anomalies, or failures;</w:t>
      </w:r>
      <w:r w:rsidR="0064127B">
        <w:rPr>
          <w:rFonts w:ascii="Times New Roman" w:eastAsia="Times New Roman" w:hAnsi="Times New Roman" w:cs="Times New Roman"/>
        </w:rPr>
        <w:t xml:space="preserve"> </w:t>
      </w:r>
      <w:r w:rsidRPr="009D3651">
        <w:rPr>
          <w:rFonts w:ascii="Helvetica" w:hAnsi="Helvetica" w:cs="Georgia"/>
          <w:sz w:val="22"/>
          <w:szCs w:val="22"/>
        </w:rPr>
        <w:t xml:space="preserve">integrates with various OEM devices connected to a physical security backbone; and delivers real-time reports in a single-view dashboard. Vunetrix also has an office in Edmonton, Alberta, Canada. For more information, visit </w:t>
      </w:r>
      <w:hyperlink r:id="rId7" w:history="1">
        <w:r w:rsidRPr="009D3651">
          <w:rPr>
            <w:rFonts w:ascii="Helvetica" w:hAnsi="Helvetica" w:cs="Georgia"/>
            <w:sz w:val="22"/>
            <w:szCs w:val="22"/>
          </w:rPr>
          <w:t>www.vunetrix.com</w:t>
        </w:r>
      </w:hyperlink>
      <w:r w:rsidRPr="009D3651">
        <w:rPr>
          <w:rFonts w:ascii="Helvetica" w:hAnsi="Helvetica" w:cs="Georgia"/>
          <w:sz w:val="22"/>
          <w:szCs w:val="22"/>
        </w:rPr>
        <w:t xml:space="preserve">.  </w:t>
      </w:r>
    </w:p>
    <w:bookmarkEnd w:id="0"/>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jc w:val="center"/>
        <w:rPr>
          <w:rFonts w:ascii="Helvetica" w:hAnsi="Helvetica" w:cs="Georgia"/>
          <w:sz w:val="22"/>
          <w:szCs w:val="22"/>
        </w:rPr>
      </w:pPr>
      <w:r w:rsidRPr="009D3651">
        <w:rPr>
          <w:rFonts w:ascii="Helvetica" w:hAnsi="Helvetica" w:cs="Georgia"/>
          <w:sz w:val="22"/>
          <w:szCs w:val="22"/>
        </w:rPr>
        <w:t>###</w:t>
      </w:r>
    </w:p>
    <w:p w:rsidR="009D3651" w:rsidRPr="009D3651" w:rsidRDefault="009D3651" w:rsidP="009D3651">
      <w:pPr>
        <w:autoSpaceDE w:val="0"/>
        <w:autoSpaceDN w:val="0"/>
        <w:adjustRightInd w:val="0"/>
        <w:rPr>
          <w:rFonts w:ascii="Helvetica" w:hAnsi="Helvetica" w:cs="Georgia"/>
          <w:sz w:val="22"/>
          <w:szCs w:val="22"/>
        </w:rPr>
      </w:pPr>
    </w:p>
    <w:p w:rsidR="009D3651" w:rsidRPr="009D3651" w:rsidRDefault="009D3651" w:rsidP="009D3651">
      <w:pPr>
        <w:autoSpaceDE w:val="0"/>
        <w:autoSpaceDN w:val="0"/>
        <w:adjustRightInd w:val="0"/>
        <w:rPr>
          <w:rFonts w:ascii="Helvetica" w:hAnsi="Helvetica" w:cs="Georgia"/>
          <w:sz w:val="22"/>
          <w:szCs w:val="22"/>
        </w:rPr>
      </w:pPr>
      <w:r w:rsidRPr="009D3651">
        <w:rPr>
          <w:rFonts w:ascii="Helvetica" w:hAnsi="Helvetica" w:cs="Georgia"/>
          <w:sz w:val="22"/>
          <w:szCs w:val="22"/>
        </w:rPr>
        <w:t>For more about this topic, ple</w:t>
      </w:r>
      <w:r>
        <w:rPr>
          <w:rFonts w:ascii="Helvetica" w:hAnsi="Helvetica" w:cs="Georgia"/>
          <w:sz w:val="22"/>
          <w:szCs w:val="22"/>
        </w:rPr>
        <w:t>ase contact Sandra Wright at 206.816.4447.</w:t>
      </w:r>
    </w:p>
    <w:p w:rsidR="006B532E" w:rsidRPr="009D3651" w:rsidRDefault="002F2E3B" w:rsidP="002F2E3B">
      <w:pPr>
        <w:rPr>
          <w:rFonts w:ascii="Helvetica" w:hAnsi="Helvetica"/>
        </w:rPr>
      </w:pPr>
      <w:r w:rsidRPr="009D3651">
        <w:rPr>
          <w:rFonts w:ascii="Helvetica" w:hAnsi="Helvetica" w:cs="Georgia"/>
          <w:sz w:val="22"/>
          <w:szCs w:val="22"/>
        </w:rPr>
        <w:t>.</w:t>
      </w:r>
    </w:p>
    <w:sectPr w:rsidR="006B532E" w:rsidRPr="009D3651" w:rsidSect="000B3B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6A" w:rsidRDefault="0051226A" w:rsidP="002F2E3B">
      <w:r>
        <w:separator/>
      </w:r>
    </w:p>
  </w:endnote>
  <w:endnote w:type="continuationSeparator" w:id="0">
    <w:p w:rsidR="0051226A" w:rsidRDefault="0051226A" w:rsidP="002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6A" w:rsidRDefault="0051226A" w:rsidP="002F2E3B">
      <w:r>
        <w:separator/>
      </w:r>
    </w:p>
  </w:footnote>
  <w:footnote w:type="continuationSeparator" w:id="0">
    <w:p w:rsidR="0051226A" w:rsidRDefault="0051226A" w:rsidP="002F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3B" w:rsidRDefault="002F2E3B">
    <w:pPr>
      <w:pStyle w:val="Header"/>
    </w:pPr>
    <w:r>
      <w:rPr>
        <w:noProof/>
      </w:rPr>
      <w:drawing>
        <wp:inline distT="0" distB="0" distL="0" distR="0">
          <wp:extent cx="1490133" cy="420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netrix_Logo_AlwaysOnAlways[3].pdf"/>
                  <pic:cNvPicPr/>
                </pic:nvPicPr>
                <pic:blipFill>
                  <a:blip r:embed="rId1">
                    <a:extLst>
                      <a:ext uri="{28A0092B-C50C-407E-A947-70E740481C1C}">
                        <a14:useLocalDpi xmlns:a14="http://schemas.microsoft.com/office/drawing/2010/main" val="0"/>
                      </a:ext>
                    </a:extLst>
                  </a:blip>
                  <a:stretch>
                    <a:fillRect/>
                  </a:stretch>
                </pic:blipFill>
                <pic:spPr>
                  <a:xfrm>
                    <a:off x="0" y="0"/>
                    <a:ext cx="1525379" cy="430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3B"/>
    <w:rsid w:val="00014515"/>
    <w:rsid w:val="000B3B11"/>
    <w:rsid w:val="001240E0"/>
    <w:rsid w:val="00131D09"/>
    <w:rsid w:val="001B23FD"/>
    <w:rsid w:val="0021405C"/>
    <w:rsid w:val="002F2E3B"/>
    <w:rsid w:val="004C1C05"/>
    <w:rsid w:val="0051226A"/>
    <w:rsid w:val="0064127B"/>
    <w:rsid w:val="00831724"/>
    <w:rsid w:val="00853DC7"/>
    <w:rsid w:val="00983404"/>
    <w:rsid w:val="009D3651"/>
    <w:rsid w:val="00B53192"/>
    <w:rsid w:val="00DF1254"/>
    <w:rsid w:val="00EC0A56"/>
    <w:rsid w:val="00ED6C44"/>
    <w:rsid w:val="00F0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6E32"/>
  <w14:defaultImageDpi w14:val="32767"/>
  <w15:chartTrackingRefBased/>
  <w15:docId w15:val="{6AC5A990-D8F3-8646-B98C-9996201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E3B"/>
    <w:pPr>
      <w:tabs>
        <w:tab w:val="center" w:pos="4680"/>
        <w:tab w:val="right" w:pos="9360"/>
      </w:tabs>
    </w:pPr>
  </w:style>
  <w:style w:type="character" w:customStyle="1" w:styleId="HeaderChar">
    <w:name w:val="Header Char"/>
    <w:basedOn w:val="DefaultParagraphFont"/>
    <w:link w:val="Header"/>
    <w:uiPriority w:val="99"/>
    <w:rsid w:val="002F2E3B"/>
  </w:style>
  <w:style w:type="paragraph" w:styleId="Footer">
    <w:name w:val="footer"/>
    <w:basedOn w:val="Normal"/>
    <w:link w:val="FooterChar"/>
    <w:uiPriority w:val="99"/>
    <w:unhideWhenUsed/>
    <w:rsid w:val="002F2E3B"/>
    <w:pPr>
      <w:tabs>
        <w:tab w:val="center" w:pos="4680"/>
        <w:tab w:val="right" w:pos="9360"/>
      </w:tabs>
    </w:pPr>
  </w:style>
  <w:style w:type="character" w:customStyle="1" w:styleId="FooterChar">
    <w:name w:val="Footer Char"/>
    <w:basedOn w:val="DefaultParagraphFont"/>
    <w:link w:val="Footer"/>
    <w:uiPriority w:val="99"/>
    <w:rsid w:val="002F2E3B"/>
  </w:style>
  <w:style w:type="character" w:customStyle="1" w:styleId="apple-converted-space">
    <w:name w:val="apple-converted-space"/>
    <w:basedOn w:val="DefaultParagraphFont"/>
    <w:rsid w:val="0064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unetr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unetrix.com/about-us/care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Wright</dc:creator>
  <cp:keywords/>
  <dc:description/>
  <cp:lastModifiedBy>Sandra Wright</cp:lastModifiedBy>
  <cp:revision>2</cp:revision>
  <dcterms:created xsi:type="dcterms:W3CDTF">2018-03-27T18:42:00Z</dcterms:created>
  <dcterms:modified xsi:type="dcterms:W3CDTF">2018-03-27T18:42:00Z</dcterms:modified>
</cp:coreProperties>
</file>